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823C" w14:textId="77777777" w:rsidR="008458A0" w:rsidRPr="00F23AAE" w:rsidRDefault="00F23AAE">
      <w:pPr>
        <w:rPr>
          <w:b/>
        </w:rPr>
      </w:pPr>
      <w:r w:rsidRPr="00F23AAE">
        <w:rPr>
          <w:b/>
        </w:rPr>
        <w:t xml:space="preserve">Review questions for Demand and Supply </w:t>
      </w:r>
    </w:p>
    <w:p w14:paraId="5EA82F9B" w14:textId="77777777" w:rsidR="00F23AAE" w:rsidRDefault="00F23AAE"/>
    <w:p w14:paraId="75373827"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sidRPr="000F75D4">
        <w:rPr>
          <w:rFonts w:ascii="Calibri" w:hAnsi="Calibri" w:cs="Calibri"/>
          <w:i/>
          <w:color w:val="000000"/>
        </w:rPr>
        <w:t>E17</w:t>
      </w:r>
      <w:r>
        <w:rPr>
          <w:rFonts w:ascii="Calibri" w:hAnsi="Calibri" w:cs="Calibri"/>
          <w:color w:val="000000"/>
        </w:rPr>
        <w:tab/>
        <w:t xml:space="preserve">     1.</w:t>
      </w:r>
      <w:r>
        <w:rPr>
          <w:rFonts w:ascii="Calibri" w:hAnsi="Calibri" w:cs="Calibri"/>
          <w:color w:val="000000"/>
        </w:rPr>
        <w:tab/>
        <w:t>Which of the following affects the supply of a product?</w:t>
      </w:r>
    </w:p>
    <w:tbl>
      <w:tblPr>
        <w:tblW w:w="0" w:type="auto"/>
        <w:tblCellMar>
          <w:left w:w="45" w:type="dxa"/>
          <w:right w:w="45" w:type="dxa"/>
        </w:tblCellMar>
        <w:tblLook w:val="0000" w:firstRow="0" w:lastRow="0" w:firstColumn="0" w:lastColumn="0" w:noHBand="0" w:noVBand="0"/>
      </w:tblPr>
      <w:tblGrid>
        <w:gridCol w:w="359"/>
        <w:gridCol w:w="9667"/>
      </w:tblGrid>
      <w:tr w:rsidR="00F23AAE" w14:paraId="2FD6AD3E" w14:textId="77777777" w:rsidTr="00AA6608">
        <w:tc>
          <w:tcPr>
            <w:tcW w:w="360" w:type="dxa"/>
            <w:tcBorders>
              <w:top w:val="nil"/>
              <w:left w:val="nil"/>
              <w:bottom w:val="nil"/>
              <w:right w:val="nil"/>
            </w:tcBorders>
          </w:tcPr>
          <w:p w14:paraId="6272311E"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51D33CF7"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price</w:t>
            </w:r>
            <w:proofErr w:type="gramEnd"/>
            <w:r>
              <w:rPr>
                <w:rFonts w:ascii="Calibri" w:hAnsi="Calibri" w:cs="Calibri"/>
                <w:color w:val="000000"/>
              </w:rPr>
              <w:t xml:space="preserve"> of raw material and wages</w:t>
            </w:r>
          </w:p>
        </w:tc>
      </w:tr>
      <w:tr w:rsidR="00F23AAE" w14:paraId="36C9F563" w14:textId="77777777" w:rsidTr="00AA6608">
        <w:tc>
          <w:tcPr>
            <w:tcW w:w="360" w:type="dxa"/>
            <w:tcBorders>
              <w:top w:val="nil"/>
              <w:left w:val="nil"/>
              <w:bottom w:val="nil"/>
              <w:right w:val="nil"/>
            </w:tcBorders>
          </w:tcPr>
          <w:p w14:paraId="59C0F15F"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59F8BF26"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changes</w:t>
            </w:r>
            <w:proofErr w:type="gramEnd"/>
            <w:r>
              <w:rPr>
                <w:rFonts w:ascii="Calibri" w:hAnsi="Calibri" w:cs="Calibri"/>
                <w:color w:val="000000"/>
              </w:rPr>
              <w:t xml:space="preserve"> in a consumer’s income</w:t>
            </w:r>
          </w:p>
        </w:tc>
      </w:tr>
      <w:tr w:rsidR="00F23AAE" w14:paraId="4162FF26" w14:textId="77777777" w:rsidTr="00AA6608">
        <w:tc>
          <w:tcPr>
            <w:tcW w:w="360" w:type="dxa"/>
            <w:tcBorders>
              <w:top w:val="nil"/>
              <w:left w:val="nil"/>
              <w:bottom w:val="nil"/>
              <w:right w:val="nil"/>
            </w:tcBorders>
          </w:tcPr>
          <w:p w14:paraId="7CD7B5F8"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7A6CF795"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availability</w:t>
            </w:r>
            <w:proofErr w:type="gramEnd"/>
            <w:r>
              <w:rPr>
                <w:rFonts w:ascii="Calibri" w:hAnsi="Calibri" w:cs="Calibri"/>
                <w:color w:val="000000"/>
              </w:rPr>
              <w:t xml:space="preserve"> of substitute products</w:t>
            </w:r>
          </w:p>
        </w:tc>
      </w:tr>
      <w:tr w:rsidR="00F23AAE" w14:paraId="4608AE5A" w14:textId="77777777" w:rsidTr="00AA6608">
        <w:tc>
          <w:tcPr>
            <w:tcW w:w="360" w:type="dxa"/>
            <w:tcBorders>
              <w:top w:val="nil"/>
              <w:left w:val="nil"/>
              <w:bottom w:val="nil"/>
              <w:right w:val="nil"/>
            </w:tcBorders>
          </w:tcPr>
          <w:p w14:paraId="0DE31D90"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5CF1DF19"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changes</w:t>
            </w:r>
            <w:proofErr w:type="gramEnd"/>
            <w:r>
              <w:rPr>
                <w:rFonts w:ascii="Calibri" w:hAnsi="Calibri" w:cs="Calibri"/>
                <w:color w:val="000000"/>
              </w:rPr>
              <w:t xml:space="preserve"> in the price consumers are willing to pay</w:t>
            </w:r>
          </w:p>
        </w:tc>
      </w:tr>
    </w:tbl>
    <w:p w14:paraId="56159E97" w14:textId="77777777" w:rsidR="00F23AAE" w:rsidRDefault="00F23AAE" w:rsidP="00F23AAE">
      <w:pPr>
        <w:widowControl w:val="0"/>
        <w:suppressAutoHyphens/>
        <w:autoSpaceDE w:val="0"/>
        <w:autoSpaceDN w:val="0"/>
        <w:adjustRightInd w:val="0"/>
        <w:rPr>
          <w:rFonts w:ascii="Calibri" w:hAnsi="Calibri" w:cs="Calibri"/>
          <w:color w:val="000000"/>
          <w:sz w:val="2"/>
          <w:szCs w:val="2"/>
        </w:rPr>
      </w:pPr>
    </w:p>
    <w:p w14:paraId="1671F647" w14:textId="77777777" w:rsidR="00F23AAE" w:rsidRDefault="00F23AAE" w:rsidP="00F23AAE">
      <w:pPr>
        <w:widowControl w:val="0"/>
        <w:suppressAutoHyphens/>
        <w:autoSpaceDE w:val="0"/>
        <w:autoSpaceDN w:val="0"/>
        <w:adjustRightInd w:val="0"/>
        <w:rPr>
          <w:rFonts w:ascii="Calibri" w:hAnsi="Calibri" w:cs="Calibri"/>
          <w:color w:val="000000"/>
          <w:sz w:val="14"/>
          <w:szCs w:val="14"/>
        </w:rPr>
      </w:pPr>
    </w:p>
    <w:p w14:paraId="2D01B917" w14:textId="77777777" w:rsidR="00F23AAE" w:rsidRDefault="00F23AAE" w:rsidP="00F23AAE">
      <w:pPr>
        <w:widowControl w:val="0"/>
        <w:suppressAutoHyphens/>
        <w:autoSpaceDE w:val="0"/>
        <w:autoSpaceDN w:val="0"/>
        <w:adjustRightInd w:val="0"/>
        <w:rPr>
          <w:rFonts w:ascii="Calibri" w:hAnsi="Calibri" w:cs="Calibri"/>
          <w:color w:val="000000"/>
          <w:sz w:val="2"/>
          <w:szCs w:val="2"/>
        </w:rPr>
      </w:pPr>
    </w:p>
    <w:p w14:paraId="36268325" w14:textId="77777777" w:rsidR="00F23AAE" w:rsidRDefault="00F23AAE" w:rsidP="00F23AAE">
      <w:pPr>
        <w:widowControl w:val="0"/>
        <w:suppressAutoHyphens/>
        <w:autoSpaceDE w:val="0"/>
        <w:autoSpaceDN w:val="0"/>
        <w:adjustRightInd w:val="0"/>
        <w:rPr>
          <w:rFonts w:ascii="Calibri" w:hAnsi="Calibri" w:cs="Calibri"/>
          <w:color w:val="000000"/>
          <w:sz w:val="14"/>
          <w:szCs w:val="14"/>
        </w:rPr>
      </w:pPr>
    </w:p>
    <w:p w14:paraId="7E81E978"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sidRPr="000F75D4">
        <w:rPr>
          <w:rFonts w:ascii="Calibri" w:hAnsi="Calibri" w:cs="Calibri"/>
          <w:i/>
          <w:color w:val="000000"/>
        </w:rPr>
        <w:t>E21</w:t>
      </w:r>
      <w:r>
        <w:rPr>
          <w:rFonts w:ascii="Calibri" w:hAnsi="Calibri" w:cs="Calibri"/>
          <w:color w:val="000000"/>
        </w:rPr>
        <w:tab/>
        <w:t>2.</w:t>
      </w:r>
      <w:r>
        <w:rPr>
          <w:rFonts w:ascii="Calibri" w:hAnsi="Calibri" w:cs="Calibri"/>
          <w:color w:val="000000"/>
        </w:rPr>
        <w:tab/>
        <w:t>Why is the demand for electricity in Clarksville inelastic?</w:t>
      </w:r>
    </w:p>
    <w:p w14:paraId="58E6A84A"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58"/>
        <w:gridCol w:w="9668"/>
      </w:tblGrid>
      <w:tr w:rsidR="00F23AAE" w14:paraId="10877DC1" w14:textId="77777777" w:rsidTr="00AA6608">
        <w:tc>
          <w:tcPr>
            <w:tcW w:w="360" w:type="dxa"/>
            <w:tcBorders>
              <w:top w:val="nil"/>
              <w:left w:val="nil"/>
              <w:bottom w:val="nil"/>
              <w:right w:val="nil"/>
            </w:tcBorders>
          </w:tcPr>
          <w:p w14:paraId="23D2F6ED"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6F57A5FB"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because</w:t>
            </w:r>
            <w:proofErr w:type="gramEnd"/>
            <w:r>
              <w:rPr>
                <w:rFonts w:ascii="Calibri" w:hAnsi="Calibri" w:cs="Calibri"/>
                <w:color w:val="000000"/>
              </w:rPr>
              <w:t xml:space="preserve"> electricity is a necessity</w:t>
            </w:r>
          </w:p>
        </w:tc>
      </w:tr>
      <w:tr w:rsidR="00F23AAE" w14:paraId="21C2386A" w14:textId="77777777" w:rsidTr="00AA6608">
        <w:tc>
          <w:tcPr>
            <w:tcW w:w="360" w:type="dxa"/>
            <w:tcBorders>
              <w:top w:val="nil"/>
              <w:left w:val="nil"/>
              <w:bottom w:val="nil"/>
              <w:right w:val="nil"/>
            </w:tcBorders>
          </w:tcPr>
          <w:p w14:paraId="38F01A6C"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6E327BBF"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because</w:t>
            </w:r>
            <w:proofErr w:type="gramEnd"/>
            <w:r>
              <w:rPr>
                <w:rFonts w:ascii="Calibri" w:hAnsi="Calibri" w:cs="Calibri"/>
                <w:color w:val="000000"/>
              </w:rPr>
              <w:t xml:space="preserve"> electricity has many close substitutes</w:t>
            </w:r>
          </w:p>
        </w:tc>
      </w:tr>
      <w:tr w:rsidR="00F23AAE" w14:paraId="44DD6A6C" w14:textId="77777777" w:rsidTr="00AA6608">
        <w:tc>
          <w:tcPr>
            <w:tcW w:w="360" w:type="dxa"/>
            <w:tcBorders>
              <w:top w:val="nil"/>
              <w:left w:val="nil"/>
              <w:bottom w:val="nil"/>
              <w:right w:val="nil"/>
            </w:tcBorders>
          </w:tcPr>
          <w:p w14:paraId="32FAEEE2"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5FAB2CAA"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because</w:t>
            </w:r>
            <w:proofErr w:type="gramEnd"/>
            <w:r>
              <w:rPr>
                <w:rFonts w:ascii="Calibri" w:hAnsi="Calibri" w:cs="Calibri"/>
                <w:color w:val="000000"/>
              </w:rPr>
              <w:t xml:space="preserve"> electricity does not have any complementary goods</w:t>
            </w:r>
          </w:p>
        </w:tc>
      </w:tr>
      <w:tr w:rsidR="00F23AAE" w14:paraId="4E169F12" w14:textId="77777777" w:rsidTr="00AA6608">
        <w:tc>
          <w:tcPr>
            <w:tcW w:w="360" w:type="dxa"/>
            <w:tcBorders>
              <w:top w:val="nil"/>
              <w:left w:val="nil"/>
              <w:bottom w:val="nil"/>
              <w:right w:val="nil"/>
            </w:tcBorders>
          </w:tcPr>
          <w:p w14:paraId="7D4883F4"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61FB15DC" w14:textId="77777777" w:rsidR="00F23AAE" w:rsidRDefault="009E6619"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because</w:t>
            </w:r>
            <w:proofErr w:type="gramEnd"/>
            <w:r w:rsidR="00F23AAE">
              <w:rPr>
                <w:rFonts w:ascii="Calibri" w:hAnsi="Calibri" w:cs="Calibri"/>
                <w:color w:val="000000"/>
              </w:rPr>
              <w:t xml:space="preserve"> electricity is supplied by several companies in Clarksville</w:t>
            </w:r>
          </w:p>
          <w:p w14:paraId="78827A40" w14:textId="77777777" w:rsidR="00F23AAE" w:rsidRDefault="00F23AAE" w:rsidP="00AA6608">
            <w:pPr>
              <w:keepLines/>
              <w:suppressAutoHyphens/>
              <w:autoSpaceDE w:val="0"/>
              <w:autoSpaceDN w:val="0"/>
              <w:adjustRightInd w:val="0"/>
              <w:rPr>
                <w:rFonts w:ascii="Calibri" w:hAnsi="Calibri" w:cs="Calibri"/>
                <w:color w:val="000000"/>
              </w:rPr>
            </w:pPr>
          </w:p>
          <w:p w14:paraId="4098E794" w14:textId="77777777" w:rsidR="00F23AAE" w:rsidRDefault="00F23AAE" w:rsidP="00F23AAE">
            <w:pPr>
              <w:keepLines/>
              <w:suppressAutoHyphens/>
              <w:autoSpaceDE w:val="0"/>
              <w:autoSpaceDN w:val="0"/>
              <w:adjustRightInd w:val="0"/>
              <w:jc w:val="center"/>
              <w:rPr>
                <w:rFonts w:ascii="Calibri" w:hAnsi="Calibri" w:cs="Calibri"/>
                <w:color w:val="000000"/>
                <w:sz w:val="2"/>
                <w:szCs w:val="2"/>
              </w:rPr>
            </w:pPr>
            <w:bookmarkStart w:id="0" w:name="_GoBack"/>
            <w:bookmarkEnd w:id="0"/>
            <w:r>
              <w:rPr>
                <w:rFonts w:ascii="Tahoma" w:hAnsi="Tahoma" w:cs="Tahoma"/>
                <w:noProof/>
                <w:color w:val="000000"/>
                <w:sz w:val="20"/>
                <w:szCs w:val="20"/>
              </w:rPr>
              <w:drawing>
                <wp:inline distT="0" distB="0" distL="0" distR="0" wp14:anchorId="0292CB43" wp14:editId="548C819C">
                  <wp:extent cx="2705100" cy="273908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739084"/>
                          </a:xfrm>
                          <a:prstGeom prst="rect">
                            <a:avLst/>
                          </a:prstGeom>
                          <a:noFill/>
                          <a:ln>
                            <a:noFill/>
                          </a:ln>
                        </pic:spPr>
                      </pic:pic>
                    </a:graphicData>
                  </a:graphic>
                </wp:inline>
              </w:drawing>
            </w:r>
          </w:p>
          <w:p w14:paraId="44F8FC32" w14:textId="77777777" w:rsidR="00F23AAE" w:rsidRDefault="00F23AAE" w:rsidP="00F23AAE">
            <w:pPr>
              <w:widowControl w:val="0"/>
              <w:suppressAutoHyphens/>
              <w:autoSpaceDE w:val="0"/>
              <w:autoSpaceDN w:val="0"/>
              <w:adjustRightInd w:val="0"/>
              <w:rPr>
                <w:rFonts w:ascii="Calibri" w:hAnsi="Calibri" w:cs="Calibri"/>
                <w:color w:val="000000"/>
              </w:rPr>
            </w:pPr>
          </w:p>
          <w:p w14:paraId="1EEFE56E"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sidRPr="000F75D4">
              <w:rPr>
                <w:rFonts w:ascii="Calibri" w:hAnsi="Calibri" w:cs="Calibri"/>
                <w:i/>
                <w:color w:val="000000"/>
              </w:rPr>
              <w:t>E16</w:t>
            </w:r>
            <w:r>
              <w:rPr>
                <w:rFonts w:ascii="Calibri" w:hAnsi="Calibri" w:cs="Calibri"/>
                <w:color w:val="000000"/>
              </w:rPr>
              <w:tab/>
              <w:t>3.</w:t>
            </w:r>
            <w:r>
              <w:rPr>
                <w:rFonts w:ascii="Calibri" w:hAnsi="Calibri" w:cs="Calibri"/>
                <w:color w:val="000000"/>
              </w:rPr>
              <w:tab/>
              <w:t>Which market condition is shown in the graph above?</w:t>
            </w:r>
          </w:p>
          <w:tbl>
            <w:tblPr>
              <w:tblW w:w="0" w:type="auto"/>
              <w:tblCellMar>
                <w:left w:w="45" w:type="dxa"/>
                <w:right w:w="45" w:type="dxa"/>
              </w:tblCellMar>
              <w:tblLook w:val="0000" w:firstRow="0" w:lastRow="0" w:firstColumn="0" w:lastColumn="0" w:noHBand="0" w:noVBand="0"/>
            </w:tblPr>
            <w:tblGrid>
              <w:gridCol w:w="353"/>
              <w:gridCol w:w="9225"/>
            </w:tblGrid>
            <w:tr w:rsidR="00F23AAE" w14:paraId="127A6B7A" w14:textId="77777777" w:rsidTr="00AA6608">
              <w:tc>
                <w:tcPr>
                  <w:tcW w:w="360" w:type="dxa"/>
                  <w:tcBorders>
                    <w:top w:val="nil"/>
                    <w:left w:val="nil"/>
                    <w:bottom w:val="nil"/>
                    <w:right w:val="nil"/>
                  </w:tcBorders>
                </w:tcPr>
                <w:p w14:paraId="74416993"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0C7C2A96"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an</w:t>
                  </w:r>
                  <w:proofErr w:type="gramEnd"/>
                  <w:r>
                    <w:rPr>
                      <w:rFonts w:ascii="Calibri" w:hAnsi="Calibri" w:cs="Calibri"/>
                      <w:color w:val="000000"/>
                    </w:rPr>
                    <w:t xml:space="preserve"> increase in supply</w:t>
                  </w:r>
                </w:p>
              </w:tc>
            </w:tr>
            <w:tr w:rsidR="00F23AAE" w14:paraId="7D905F59" w14:textId="77777777" w:rsidTr="00AA6608">
              <w:tc>
                <w:tcPr>
                  <w:tcW w:w="360" w:type="dxa"/>
                  <w:tcBorders>
                    <w:top w:val="nil"/>
                    <w:left w:val="nil"/>
                    <w:bottom w:val="nil"/>
                    <w:right w:val="nil"/>
                  </w:tcBorders>
                </w:tcPr>
                <w:p w14:paraId="7D79D686"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4627BD27"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w:t>
                  </w:r>
                  <w:proofErr w:type="gramEnd"/>
                  <w:r>
                    <w:rPr>
                      <w:rFonts w:ascii="Calibri" w:hAnsi="Calibri" w:cs="Calibri"/>
                      <w:color w:val="000000"/>
                    </w:rPr>
                    <w:t xml:space="preserve"> decrease in supply</w:t>
                  </w:r>
                </w:p>
              </w:tc>
            </w:tr>
            <w:tr w:rsidR="00F23AAE" w14:paraId="6B08BE66" w14:textId="77777777" w:rsidTr="00AA6608">
              <w:tc>
                <w:tcPr>
                  <w:tcW w:w="360" w:type="dxa"/>
                  <w:tcBorders>
                    <w:top w:val="nil"/>
                    <w:left w:val="nil"/>
                    <w:bottom w:val="nil"/>
                    <w:right w:val="nil"/>
                  </w:tcBorders>
                </w:tcPr>
                <w:p w14:paraId="26A6E5E6"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6BCE791A"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an</w:t>
                  </w:r>
                  <w:proofErr w:type="gramEnd"/>
                  <w:r>
                    <w:rPr>
                      <w:rFonts w:ascii="Calibri" w:hAnsi="Calibri" w:cs="Calibri"/>
                      <w:color w:val="000000"/>
                    </w:rPr>
                    <w:t xml:space="preserve"> increase in demand</w:t>
                  </w:r>
                </w:p>
              </w:tc>
            </w:tr>
            <w:tr w:rsidR="00F23AAE" w14:paraId="582AC80D" w14:textId="77777777" w:rsidTr="00AA6608">
              <w:tc>
                <w:tcPr>
                  <w:tcW w:w="360" w:type="dxa"/>
                  <w:tcBorders>
                    <w:top w:val="nil"/>
                    <w:left w:val="nil"/>
                    <w:bottom w:val="nil"/>
                    <w:right w:val="nil"/>
                  </w:tcBorders>
                </w:tcPr>
                <w:p w14:paraId="497D34E2"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6362963F"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a</w:t>
                  </w:r>
                  <w:proofErr w:type="gramEnd"/>
                  <w:r>
                    <w:rPr>
                      <w:rFonts w:ascii="Calibri" w:hAnsi="Calibri" w:cs="Calibri"/>
                      <w:color w:val="000000"/>
                    </w:rPr>
                    <w:t xml:space="preserve"> decrease in demand</w:t>
                  </w:r>
                </w:p>
              </w:tc>
            </w:tr>
          </w:tbl>
          <w:p w14:paraId="7C497A67" w14:textId="77777777" w:rsidR="00F23AAE" w:rsidRDefault="00F23AAE" w:rsidP="00F23AAE">
            <w:pPr>
              <w:widowControl w:val="0"/>
              <w:suppressAutoHyphens/>
              <w:autoSpaceDE w:val="0"/>
              <w:autoSpaceDN w:val="0"/>
              <w:adjustRightInd w:val="0"/>
              <w:rPr>
                <w:rFonts w:ascii="Calibri" w:hAnsi="Calibri" w:cs="Calibri"/>
                <w:color w:val="000000"/>
                <w:sz w:val="2"/>
                <w:szCs w:val="2"/>
              </w:rPr>
            </w:pPr>
          </w:p>
          <w:p w14:paraId="29E9BFE6" w14:textId="77777777" w:rsidR="00F23AAE" w:rsidRDefault="00F23AAE" w:rsidP="00F23AAE">
            <w:pPr>
              <w:widowControl w:val="0"/>
              <w:suppressAutoHyphens/>
              <w:autoSpaceDE w:val="0"/>
              <w:autoSpaceDN w:val="0"/>
              <w:adjustRightInd w:val="0"/>
              <w:rPr>
                <w:rFonts w:ascii="Calibri" w:hAnsi="Calibri" w:cs="Calibri"/>
                <w:color w:val="000000"/>
                <w:sz w:val="14"/>
                <w:szCs w:val="14"/>
              </w:rPr>
            </w:pPr>
          </w:p>
          <w:p w14:paraId="0773A569"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Pr>
                <w:rFonts w:ascii="Calibri" w:hAnsi="Calibri" w:cs="Calibri"/>
                <w:i/>
                <w:color w:val="000000"/>
              </w:rPr>
              <w:t>E18</w:t>
            </w:r>
            <w:r>
              <w:rPr>
                <w:rFonts w:ascii="Calibri" w:hAnsi="Calibri" w:cs="Calibri"/>
                <w:color w:val="000000"/>
              </w:rPr>
              <w:tab/>
              <w:t>4.</w:t>
            </w:r>
            <w:r>
              <w:rPr>
                <w:rFonts w:ascii="Calibri" w:hAnsi="Calibri" w:cs="Calibri"/>
                <w:color w:val="000000"/>
              </w:rPr>
              <w:tab/>
              <w:t>Which factors could have caused the change in market conditions shown in the graph above?</w:t>
            </w:r>
          </w:p>
          <w:tbl>
            <w:tblPr>
              <w:tblW w:w="0" w:type="auto"/>
              <w:tblCellMar>
                <w:left w:w="45" w:type="dxa"/>
                <w:right w:w="45" w:type="dxa"/>
              </w:tblCellMar>
              <w:tblLook w:val="0000" w:firstRow="0" w:lastRow="0" w:firstColumn="0" w:lastColumn="0" w:noHBand="0" w:noVBand="0"/>
            </w:tblPr>
            <w:tblGrid>
              <w:gridCol w:w="352"/>
              <w:gridCol w:w="9226"/>
            </w:tblGrid>
            <w:tr w:rsidR="00F23AAE" w14:paraId="37FF0118" w14:textId="77777777" w:rsidTr="00AA6608">
              <w:tc>
                <w:tcPr>
                  <w:tcW w:w="360" w:type="dxa"/>
                  <w:tcBorders>
                    <w:top w:val="nil"/>
                    <w:left w:val="nil"/>
                    <w:bottom w:val="nil"/>
                    <w:right w:val="nil"/>
                  </w:tcBorders>
                </w:tcPr>
                <w:p w14:paraId="7A9D723A"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0534070C"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an</w:t>
                  </w:r>
                  <w:proofErr w:type="gramEnd"/>
                  <w:r>
                    <w:rPr>
                      <w:rFonts w:ascii="Calibri" w:hAnsi="Calibri" w:cs="Calibri"/>
                      <w:color w:val="000000"/>
                    </w:rPr>
                    <w:t xml:space="preserve"> increase in price</w:t>
                  </w:r>
                </w:p>
              </w:tc>
            </w:tr>
            <w:tr w:rsidR="00F23AAE" w14:paraId="7840E76B" w14:textId="77777777" w:rsidTr="00AA6608">
              <w:tc>
                <w:tcPr>
                  <w:tcW w:w="360" w:type="dxa"/>
                  <w:tcBorders>
                    <w:top w:val="nil"/>
                    <w:left w:val="nil"/>
                    <w:bottom w:val="nil"/>
                    <w:right w:val="nil"/>
                  </w:tcBorders>
                </w:tcPr>
                <w:p w14:paraId="4CD9D63A"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5BFC471C"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an</w:t>
                  </w:r>
                  <w:proofErr w:type="gramEnd"/>
                  <w:r>
                    <w:rPr>
                      <w:rFonts w:ascii="Calibri" w:hAnsi="Calibri" w:cs="Calibri"/>
                      <w:color w:val="000000"/>
                    </w:rPr>
                    <w:t xml:space="preserve"> increase in population</w:t>
                  </w:r>
                </w:p>
              </w:tc>
            </w:tr>
            <w:tr w:rsidR="00F23AAE" w14:paraId="05304304" w14:textId="77777777" w:rsidTr="00AA6608">
              <w:tc>
                <w:tcPr>
                  <w:tcW w:w="360" w:type="dxa"/>
                  <w:tcBorders>
                    <w:top w:val="nil"/>
                    <w:left w:val="nil"/>
                    <w:bottom w:val="nil"/>
                    <w:right w:val="nil"/>
                  </w:tcBorders>
                </w:tcPr>
                <w:p w14:paraId="6CFAE370"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6FF42B5B"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an</w:t>
                  </w:r>
                  <w:proofErr w:type="gramEnd"/>
                  <w:r>
                    <w:rPr>
                      <w:rFonts w:ascii="Calibri" w:hAnsi="Calibri" w:cs="Calibri"/>
                      <w:color w:val="000000"/>
                    </w:rPr>
                    <w:t xml:space="preserve"> increase in the availability of substitutes</w:t>
                  </w:r>
                </w:p>
              </w:tc>
            </w:tr>
            <w:tr w:rsidR="00F23AAE" w14:paraId="02DBF59F" w14:textId="77777777" w:rsidTr="00AA6608">
              <w:tc>
                <w:tcPr>
                  <w:tcW w:w="360" w:type="dxa"/>
                  <w:tcBorders>
                    <w:top w:val="nil"/>
                    <w:left w:val="nil"/>
                    <w:bottom w:val="nil"/>
                    <w:right w:val="nil"/>
                  </w:tcBorders>
                </w:tcPr>
                <w:p w14:paraId="278794CC"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17640D42"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an</w:t>
                  </w:r>
                  <w:proofErr w:type="gramEnd"/>
                  <w:r>
                    <w:rPr>
                      <w:rFonts w:ascii="Calibri" w:hAnsi="Calibri" w:cs="Calibri"/>
                      <w:color w:val="000000"/>
                    </w:rPr>
                    <w:t xml:space="preserve"> increase in the price of a complementary good</w:t>
                  </w:r>
                </w:p>
                <w:p w14:paraId="745D6AD3" w14:textId="77777777" w:rsidR="00F23AAE" w:rsidRDefault="00F23AAE" w:rsidP="00AA6608">
                  <w:pPr>
                    <w:keepLines/>
                    <w:suppressAutoHyphens/>
                    <w:autoSpaceDE w:val="0"/>
                    <w:autoSpaceDN w:val="0"/>
                    <w:adjustRightInd w:val="0"/>
                    <w:rPr>
                      <w:rFonts w:ascii="Calibri" w:hAnsi="Calibri" w:cs="Calibri"/>
                      <w:color w:val="000000"/>
                    </w:rPr>
                  </w:pPr>
                </w:p>
                <w:p w14:paraId="3ED8164A" w14:textId="77777777" w:rsidR="00F23AAE" w:rsidRDefault="00F23AAE" w:rsidP="00AA6608">
                  <w:pPr>
                    <w:keepLines/>
                    <w:suppressAutoHyphens/>
                    <w:autoSpaceDE w:val="0"/>
                    <w:autoSpaceDN w:val="0"/>
                    <w:adjustRightInd w:val="0"/>
                    <w:rPr>
                      <w:rFonts w:ascii="Tahoma" w:hAnsi="Tahoma" w:cs="Tahoma"/>
                      <w:color w:val="000000"/>
                      <w:sz w:val="20"/>
                      <w:szCs w:val="20"/>
                    </w:rPr>
                  </w:pPr>
                </w:p>
              </w:tc>
            </w:tr>
          </w:tbl>
          <w:p w14:paraId="4B6A74FB" w14:textId="77777777" w:rsidR="00F23AAE" w:rsidRDefault="00F23AAE" w:rsidP="00AA6608">
            <w:pPr>
              <w:keepLines/>
              <w:suppressAutoHyphens/>
              <w:autoSpaceDE w:val="0"/>
              <w:autoSpaceDN w:val="0"/>
              <w:adjustRightInd w:val="0"/>
              <w:rPr>
                <w:rFonts w:ascii="Tahoma" w:hAnsi="Tahoma" w:cs="Tahoma"/>
                <w:color w:val="000000"/>
                <w:sz w:val="20"/>
                <w:szCs w:val="20"/>
              </w:rPr>
            </w:pPr>
          </w:p>
        </w:tc>
      </w:tr>
    </w:tbl>
    <w:p w14:paraId="54E156DF" w14:textId="77777777" w:rsidR="00F23AAE" w:rsidRDefault="00F23AAE"/>
    <w:p w14:paraId="63CE80FA" w14:textId="77777777" w:rsidR="00F23AAE" w:rsidRPr="002E3AEA" w:rsidRDefault="00F23AAE" w:rsidP="00F23AAE">
      <w:pPr>
        <w:ind w:left="-450"/>
        <w:rPr>
          <w:rFonts w:ascii="Calibri" w:hAnsi="Calibri" w:cs="Calibri"/>
          <w:color w:val="000000"/>
          <w:sz w:val="14"/>
          <w:szCs w:val="14"/>
        </w:rPr>
      </w:pPr>
      <w:r w:rsidRPr="000F75D4">
        <w:rPr>
          <w:rFonts w:ascii="Calibri" w:hAnsi="Calibri" w:cs="Calibri"/>
          <w:i/>
          <w:color w:val="000000"/>
        </w:rPr>
        <w:lastRenderedPageBreak/>
        <w:t>E19</w:t>
      </w:r>
      <w:r>
        <w:rPr>
          <w:rFonts w:ascii="Calibri" w:hAnsi="Calibri" w:cs="Calibri"/>
          <w:color w:val="000000"/>
        </w:rPr>
        <w:tab/>
        <w:t xml:space="preserve">      5.</w:t>
      </w:r>
      <w:r>
        <w:rPr>
          <w:rFonts w:ascii="Calibri" w:hAnsi="Calibri" w:cs="Calibri"/>
          <w:color w:val="000000"/>
        </w:rPr>
        <w:tab/>
        <w:t xml:space="preserve">  A government-imposed price control at $60 is a</w:t>
      </w:r>
    </w:p>
    <w:tbl>
      <w:tblPr>
        <w:tblW w:w="0" w:type="auto"/>
        <w:tblCellMar>
          <w:left w:w="45" w:type="dxa"/>
          <w:right w:w="45" w:type="dxa"/>
        </w:tblCellMar>
        <w:tblLook w:val="0000" w:firstRow="0" w:lastRow="0" w:firstColumn="0" w:lastColumn="0" w:noHBand="0" w:noVBand="0"/>
      </w:tblPr>
      <w:tblGrid>
        <w:gridCol w:w="359"/>
        <w:gridCol w:w="9667"/>
      </w:tblGrid>
      <w:tr w:rsidR="00F23AAE" w14:paraId="5EAA44CA" w14:textId="77777777" w:rsidTr="00AA6608">
        <w:tc>
          <w:tcPr>
            <w:tcW w:w="360" w:type="dxa"/>
            <w:tcBorders>
              <w:top w:val="nil"/>
              <w:left w:val="nil"/>
              <w:bottom w:val="nil"/>
              <w:right w:val="nil"/>
            </w:tcBorders>
          </w:tcPr>
          <w:p w14:paraId="0436DA1B"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4759E4C5"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price</w:t>
            </w:r>
            <w:proofErr w:type="gramEnd"/>
            <w:r>
              <w:rPr>
                <w:rFonts w:ascii="Calibri" w:hAnsi="Calibri" w:cs="Calibri"/>
                <w:color w:val="000000"/>
              </w:rPr>
              <w:t xml:space="preserve"> floor.</w:t>
            </w:r>
          </w:p>
        </w:tc>
      </w:tr>
      <w:tr w:rsidR="00F23AAE" w14:paraId="638A2BAC" w14:textId="77777777" w:rsidTr="00AA6608">
        <w:tc>
          <w:tcPr>
            <w:tcW w:w="360" w:type="dxa"/>
            <w:tcBorders>
              <w:top w:val="nil"/>
              <w:left w:val="nil"/>
              <w:bottom w:val="nil"/>
              <w:right w:val="nil"/>
            </w:tcBorders>
          </w:tcPr>
          <w:p w14:paraId="451DD073"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23D2A82A"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price</w:t>
            </w:r>
            <w:proofErr w:type="gramEnd"/>
            <w:r>
              <w:rPr>
                <w:rFonts w:ascii="Calibri" w:hAnsi="Calibri" w:cs="Calibri"/>
                <w:color w:val="000000"/>
              </w:rPr>
              <w:t xml:space="preserve"> ceiling.</w:t>
            </w:r>
          </w:p>
        </w:tc>
      </w:tr>
      <w:tr w:rsidR="00F23AAE" w14:paraId="540CB13C" w14:textId="77777777" w:rsidTr="00AA6608">
        <w:tc>
          <w:tcPr>
            <w:tcW w:w="360" w:type="dxa"/>
            <w:tcBorders>
              <w:top w:val="nil"/>
              <w:left w:val="nil"/>
              <w:bottom w:val="nil"/>
              <w:right w:val="nil"/>
            </w:tcBorders>
          </w:tcPr>
          <w:p w14:paraId="46BA4C36"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740A8E94"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price</w:t>
            </w:r>
            <w:proofErr w:type="gramEnd"/>
            <w:r>
              <w:rPr>
                <w:rFonts w:ascii="Calibri" w:hAnsi="Calibri" w:cs="Calibri"/>
                <w:color w:val="000000"/>
              </w:rPr>
              <w:t xml:space="preserve"> shortage.</w:t>
            </w:r>
          </w:p>
        </w:tc>
      </w:tr>
      <w:tr w:rsidR="00F23AAE" w14:paraId="4EAEE6A4" w14:textId="77777777" w:rsidTr="00AA6608">
        <w:tc>
          <w:tcPr>
            <w:tcW w:w="360" w:type="dxa"/>
            <w:tcBorders>
              <w:top w:val="nil"/>
              <w:left w:val="nil"/>
              <w:bottom w:val="nil"/>
              <w:right w:val="nil"/>
            </w:tcBorders>
          </w:tcPr>
          <w:p w14:paraId="05F8332D"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1DCFF9CD"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equilibrium</w:t>
            </w:r>
            <w:proofErr w:type="gramEnd"/>
            <w:r>
              <w:rPr>
                <w:rFonts w:ascii="Calibri" w:hAnsi="Calibri" w:cs="Calibri"/>
                <w:color w:val="000000"/>
              </w:rPr>
              <w:t xml:space="preserve"> price.</w:t>
            </w:r>
          </w:p>
        </w:tc>
      </w:tr>
    </w:tbl>
    <w:p w14:paraId="26D3121F" w14:textId="77777777" w:rsidR="00F23AAE" w:rsidRDefault="00F23AAE" w:rsidP="00F23AAE">
      <w:pPr>
        <w:widowControl w:val="0"/>
        <w:suppressAutoHyphens/>
        <w:autoSpaceDE w:val="0"/>
        <w:autoSpaceDN w:val="0"/>
        <w:adjustRightInd w:val="0"/>
        <w:rPr>
          <w:rFonts w:ascii="Calibri" w:hAnsi="Calibri" w:cs="Calibri"/>
          <w:color w:val="000000"/>
          <w:sz w:val="2"/>
          <w:szCs w:val="2"/>
        </w:rPr>
      </w:pPr>
    </w:p>
    <w:p w14:paraId="0A6B025C" w14:textId="77777777" w:rsidR="00F23AAE" w:rsidRDefault="00F23AAE" w:rsidP="00F23AAE">
      <w:pPr>
        <w:widowControl w:val="0"/>
        <w:suppressAutoHyphens/>
        <w:autoSpaceDE w:val="0"/>
        <w:autoSpaceDN w:val="0"/>
        <w:adjustRightInd w:val="0"/>
        <w:rPr>
          <w:rFonts w:ascii="Calibri" w:hAnsi="Calibri" w:cs="Calibri"/>
          <w:color w:val="000000"/>
          <w:sz w:val="14"/>
          <w:szCs w:val="14"/>
        </w:rPr>
      </w:pPr>
    </w:p>
    <w:p w14:paraId="464647C2"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sidRPr="000F75D4">
        <w:rPr>
          <w:rFonts w:ascii="Calibri" w:hAnsi="Calibri" w:cs="Calibri"/>
          <w:i/>
          <w:color w:val="000000"/>
        </w:rPr>
        <w:t>E17</w:t>
      </w:r>
      <w:r>
        <w:rPr>
          <w:rFonts w:ascii="Calibri" w:hAnsi="Calibri" w:cs="Calibri"/>
          <w:color w:val="000000"/>
        </w:rPr>
        <w:tab/>
        <w:t xml:space="preserve">       6.</w:t>
      </w:r>
      <w:r>
        <w:rPr>
          <w:rFonts w:ascii="Calibri" w:hAnsi="Calibri" w:cs="Calibri"/>
          <w:color w:val="000000"/>
        </w:rPr>
        <w:tab/>
        <w:t xml:space="preserve">  Mr. Smith had four slices of the “heart attack” pizza at the Blackhorse pub recently. He enjoyed each piece of pizza less than the one he ate just before it. Mr. Smith’s experience at the Blackhorse reflects this economic concept.</w:t>
      </w:r>
    </w:p>
    <w:p w14:paraId="113BAA22"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59"/>
        <w:gridCol w:w="9667"/>
      </w:tblGrid>
      <w:tr w:rsidR="00F23AAE" w14:paraId="72DAF47E" w14:textId="77777777" w:rsidTr="00AA6608">
        <w:tc>
          <w:tcPr>
            <w:tcW w:w="360" w:type="dxa"/>
            <w:tcBorders>
              <w:top w:val="nil"/>
              <w:left w:val="nil"/>
              <w:bottom w:val="nil"/>
              <w:right w:val="nil"/>
            </w:tcBorders>
          </w:tcPr>
          <w:p w14:paraId="38FA86DC"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7E147BB6"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law</w:t>
            </w:r>
            <w:proofErr w:type="gramEnd"/>
            <w:r>
              <w:rPr>
                <w:rFonts w:ascii="Calibri" w:hAnsi="Calibri" w:cs="Calibri"/>
                <w:color w:val="000000"/>
              </w:rPr>
              <w:t xml:space="preserve"> of demand</w:t>
            </w:r>
          </w:p>
        </w:tc>
      </w:tr>
      <w:tr w:rsidR="00F23AAE" w14:paraId="0A6D83D8" w14:textId="77777777" w:rsidTr="00AA6608">
        <w:tc>
          <w:tcPr>
            <w:tcW w:w="360" w:type="dxa"/>
            <w:tcBorders>
              <w:top w:val="nil"/>
              <w:left w:val="nil"/>
              <w:bottom w:val="nil"/>
              <w:right w:val="nil"/>
            </w:tcBorders>
          </w:tcPr>
          <w:p w14:paraId="54E27DE2"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1004278A"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real</w:t>
            </w:r>
            <w:proofErr w:type="gramEnd"/>
            <w:r>
              <w:rPr>
                <w:rFonts w:ascii="Calibri" w:hAnsi="Calibri" w:cs="Calibri"/>
                <w:color w:val="000000"/>
              </w:rPr>
              <w:t xml:space="preserve"> income effect</w:t>
            </w:r>
          </w:p>
        </w:tc>
      </w:tr>
      <w:tr w:rsidR="00F23AAE" w14:paraId="52DE32EC" w14:textId="77777777" w:rsidTr="00AA6608">
        <w:tc>
          <w:tcPr>
            <w:tcW w:w="360" w:type="dxa"/>
            <w:tcBorders>
              <w:top w:val="nil"/>
              <w:left w:val="nil"/>
              <w:bottom w:val="nil"/>
              <w:right w:val="nil"/>
            </w:tcBorders>
          </w:tcPr>
          <w:p w14:paraId="2667BD7A"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74DCBA26"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substitution</w:t>
            </w:r>
            <w:proofErr w:type="gramEnd"/>
            <w:r>
              <w:rPr>
                <w:rFonts w:ascii="Calibri" w:hAnsi="Calibri" w:cs="Calibri"/>
                <w:color w:val="000000"/>
              </w:rPr>
              <w:t xml:space="preserve"> effect</w:t>
            </w:r>
          </w:p>
        </w:tc>
      </w:tr>
      <w:tr w:rsidR="00F23AAE" w14:paraId="3D9B1B4D" w14:textId="77777777" w:rsidTr="00AA6608">
        <w:tc>
          <w:tcPr>
            <w:tcW w:w="360" w:type="dxa"/>
            <w:tcBorders>
              <w:top w:val="nil"/>
              <w:left w:val="nil"/>
              <w:bottom w:val="nil"/>
              <w:right w:val="nil"/>
            </w:tcBorders>
          </w:tcPr>
          <w:p w14:paraId="31546FF6"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0F57FD3F"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law</w:t>
            </w:r>
            <w:proofErr w:type="gramEnd"/>
            <w:r>
              <w:rPr>
                <w:rFonts w:ascii="Calibri" w:hAnsi="Calibri" w:cs="Calibri"/>
                <w:color w:val="000000"/>
              </w:rPr>
              <w:t xml:space="preserve"> of diminishing marginal utility</w:t>
            </w:r>
          </w:p>
        </w:tc>
      </w:tr>
    </w:tbl>
    <w:p w14:paraId="02732268" w14:textId="77777777" w:rsidR="00F23AAE" w:rsidRDefault="00F23AAE"/>
    <w:p w14:paraId="15FBA38F"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sidRPr="000F75D4">
        <w:rPr>
          <w:rFonts w:ascii="Calibri" w:hAnsi="Calibri" w:cs="Calibri"/>
          <w:i/>
          <w:color w:val="000000"/>
        </w:rPr>
        <w:t>E21</w:t>
      </w:r>
      <w:r>
        <w:rPr>
          <w:rFonts w:ascii="Calibri" w:hAnsi="Calibri" w:cs="Calibri"/>
          <w:color w:val="000000"/>
        </w:rPr>
        <w:tab/>
        <w:t xml:space="preserve">     7.</w:t>
      </w:r>
      <w:r>
        <w:rPr>
          <w:rFonts w:ascii="Calibri" w:hAnsi="Calibri" w:cs="Calibri"/>
          <w:color w:val="000000"/>
        </w:rPr>
        <w:tab/>
        <w:t xml:space="preserve">  Which of these products are likely to have inelastic demand?</w:t>
      </w:r>
    </w:p>
    <w:p w14:paraId="71BE6C21"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59"/>
        <w:gridCol w:w="9667"/>
      </w:tblGrid>
      <w:tr w:rsidR="00F23AAE" w14:paraId="63A87F7D" w14:textId="77777777" w:rsidTr="00AA6608">
        <w:tc>
          <w:tcPr>
            <w:tcW w:w="360" w:type="dxa"/>
            <w:tcBorders>
              <w:top w:val="nil"/>
              <w:left w:val="nil"/>
              <w:bottom w:val="nil"/>
              <w:right w:val="nil"/>
            </w:tcBorders>
          </w:tcPr>
          <w:p w14:paraId="31473443"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13ACB500"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soap</w:t>
            </w:r>
            <w:proofErr w:type="gramEnd"/>
            <w:r>
              <w:rPr>
                <w:rFonts w:ascii="Calibri" w:hAnsi="Calibri" w:cs="Calibri"/>
                <w:color w:val="000000"/>
              </w:rPr>
              <w:t>, gasoline, eggs</w:t>
            </w:r>
          </w:p>
        </w:tc>
      </w:tr>
      <w:tr w:rsidR="00F23AAE" w14:paraId="00D6DFCB" w14:textId="77777777" w:rsidTr="00AA6608">
        <w:tc>
          <w:tcPr>
            <w:tcW w:w="360" w:type="dxa"/>
            <w:tcBorders>
              <w:top w:val="nil"/>
              <w:left w:val="nil"/>
              <w:bottom w:val="nil"/>
              <w:right w:val="nil"/>
            </w:tcBorders>
          </w:tcPr>
          <w:p w14:paraId="522FCAFB"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0E8AE098"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fast</w:t>
            </w:r>
            <w:proofErr w:type="gramEnd"/>
            <w:r>
              <w:rPr>
                <w:rFonts w:ascii="Calibri" w:hAnsi="Calibri" w:cs="Calibri"/>
                <w:color w:val="000000"/>
              </w:rPr>
              <w:t xml:space="preserve"> food, ice cream, vacation</w:t>
            </w:r>
          </w:p>
        </w:tc>
      </w:tr>
      <w:tr w:rsidR="00F23AAE" w14:paraId="2E35EA55" w14:textId="77777777" w:rsidTr="00AA6608">
        <w:tc>
          <w:tcPr>
            <w:tcW w:w="360" w:type="dxa"/>
            <w:tcBorders>
              <w:top w:val="nil"/>
              <w:left w:val="nil"/>
              <w:bottom w:val="nil"/>
              <w:right w:val="nil"/>
            </w:tcBorders>
          </w:tcPr>
          <w:p w14:paraId="4E54278B"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0D7DCD34" w14:textId="77777777" w:rsidR="00F23AAE" w:rsidRDefault="00F23AAE" w:rsidP="00AA6608">
            <w:pPr>
              <w:keepLines/>
              <w:suppressAutoHyphens/>
              <w:autoSpaceDE w:val="0"/>
              <w:autoSpaceDN w:val="0"/>
              <w:adjustRightInd w:val="0"/>
              <w:rPr>
                <w:rFonts w:ascii="Calibri" w:hAnsi="Calibri" w:cs="Calibri"/>
                <w:color w:val="000000"/>
              </w:rPr>
            </w:pPr>
            <w:r>
              <w:rPr>
                <w:rFonts w:ascii="Calibri" w:hAnsi="Calibri" w:cs="Calibri"/>
                <w:color w:val="000000"/>
              </w:rPr>
              <w:t>Mountain Dew, Dr. Pepper, RC</w:t>
            </w:r>
          </w:p>
        </w:tc>
      </w:tr>
      <w:tr w:rsidR="00F23AAE" w14:paraId="7317FD27" w14:textId="77777777" w:rsidTr="00AA6608">
        <w:tc>
          <w:tcPr>
            <w:tcW w:w="360" w:type="dxa"/>
            <w:tcBorders>
              <w:top w:val="nil"/>
              <w:left w:val="nil"/>
              <w:bottom w:val="nil"/>
              <w:right w:val="nil"/>
            </w:tcBorders>
          </w:tcPr>
          <w:p w14:paraId="656B7952"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671A32B3"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name</w:t>
            </w:r>
            <w:proofErr w:type="gramEnd"/>
            <w:r>
              <w:rPr>
                <w:rFonts w:ascii="Calibri" w:hAnsi="Calibri" w:cs="Calibri"/>
                <w:color w:val="000000"/>
              </w:rPr>
              <w:t xml:space="preserve"> brand cereal, organic foods, junk food</w:t>
            </w:r>
          </w:p>
        </w:tc>
      </w:tr>
    </w:tbl>
    <w:p w14:paraId="7A57B23B" w14:textId="77777777" w:rsidR="00F23AAE" w:rsidRDefault="00F23AAE" w:rsidP="00F23AAE">
      <w:pPr>
        <w:widowControl w:val="0"/>
        <w:suppressAutoHyphens/>
        <w:autoSpaceDE w:val="0"/>
        <w:autoSpaceDN w:val="0"/>
        <w:adjustRightInd w:val="0"/>
        <w:rPr>
          <w:rFonts w:ascii="Calibri" w:hAnsi="Calibri" w:cs="Calibri"/>
          <w:color w:val="000000"/>
          <w:sz w:val="2"/>
          <w:szCs w:val="2"/>
        </w:rPr>
      </w:pPr>
    </w:p>
    <w:p w14:paraId="115D8563" w14:textId="77777777" w:rsidR="00F23AAE" w:rsidRDefault="00F23AAE" w:rsidP="00F23AAE">
      <w:pPr>
        <w:widowControl w:val="0"/>
        <w:suppressAutoHyphens/>
        <w:autoSpaceDE w:val="0"/>
        <w:autoSpaceDN w:val="0"/>
        <w:adjustRightInd w:val="0"/>
        <w:rPr>
          <w:rFonts w:ascii="Calibri" w:hAnsi="Calibri" w:cs="Calibri"/>
          <w:color w:val="000000"/>
          <w:sz w:val="14"/>
          <w:szCs w:val="14"/>
        </w:rPr>
      </w:pPr>
    </w:p>
    <w:p w14:paraId="4BD2D57F"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sidRPr="000F75D4">
        <w:rPr>
          <w:rFonts w:ascii="Calibri" w:hAnsi="Calibri" w:cs="Calibri"/>
          <w:i/>
          <w:color w:val="000000"/>
        </w:rPr>
        <w:t>E11</w:t>
      </w:r>
      <w:r>
        <w:rPr>
          <w:rFonts w:ascii="Calibri" w:hAnsi="Calibri" w:cs="Calibri"/>
          <w:color w:val="000000"/>
        </w:rPr>
        <w:tab/>
        <w:t xml:space="preserve">    8.</w:t>
      </w:r>
      <w:r>
        <w:rPr>
          <w:rFonts w:ascii="Calibri" w:hAnsi="Calibri" w:cs="Calibri"/>
          <w:color w:val="000000"/>
        </w:rPr>
        <w:tab/>
        <w:t xml:space="preserve">  If the price of an item rises, quantity demanded usually</w:t>
      </w:r>
    </w:p>
    <w:p w14:paraId="72553B41"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59"/>
        <w:gridCol w:w="9667"/>
      </w:tblGrid>
      <w:tr w:rsidR="00F23AAE" w14:paraId="46877578" w14:textId="77777777" w:rsidTr="00AA6608">
        <w:tc>
          <w:tcPr>
            <w:tcW w:w="360" w:type="dxa"/>
            <w:tcBorders>
              <w:top w:val="nil"/>
              <w:left w:val="nil"/>
              <w:bottom w:val="nil"/>
              <w:right w:val="nil"/>
            </w:tcBorders>
          </w:tcPr>
          <w:p w14:paraId="4ACF2FD0"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096A1A81"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falls</w:t>
            </w:r>
            <w:proofErr w:type="gramEnd"/>
            <w:r>
              <w:rPr>
                <w:rFonts w:ascii="Calibri" w:hAnsi="Calibri" w:cs="Calibri"/>
                <w:color w:val="000000"/>
              </w:rPr>
              <w:t>.</w:t>
            </w:r>
          </w:p>
        </w:tc>
      </w:tr>
      <w:tr w:rsidR="00F23AAE" w14:paraId="21BB3A1F" w14:textId="77777777" w:rsidTr="00AA6608">
        <w:tc>
          <w:tcPr>
            <w:tcW w:w="360" w:type="dxa"/>
            <w:tcBorders>
              <w:top w:val="nil"/>
              <w:left w:val="nil"/>
              <w:bottom w:val="nil"/>
              <w:right w:val="nil"/>
            </w:tcBorders>
          </w:tcPr>
          <w:p w14:paraId="55B255AF"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358DF34A"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rises</w:t>
            </w:r>
            <w:proofErr w:type="gramEnd"/>
            <w:r>
              <w:rPr>
                <w:rFonts w:ascii="Calibri" w:hAnsi="Calibri" w:cs="Calibri"/>
                <w:color w:val="000000"/>
              </w:rPr>
              <w:t>.</w:t>
            </w:r>
          </w:p>
        </w:tc>
      </w:tr>
      <w:tr w:rsidR="00F23AAE" w14:paraId="4562E0B4" w14:textId="77777777" w:rsidTr="00AA6608">
        <w:tc>
          <w:tcPr>
            <w:tcW w:w="360" w:type="dxa"/>
            <w:tcBorders>
              <w:top w:val="nil"/>
              <w:left w:val="nil"/>
              <w:bottom w:val="nil"/>
              <w:right w:val="nil"/>
            </w:tcBorders>
          </w:tcPr>
          <w:p w14:paraId="26B181BE"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02CB1EA2"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remains</w:t>
            </w:r>
            <w:proofErr w:type="gramEnd"/>
            <w:r>
              <w:rPr>
                <w:rFonts w:ascii="Calibri" w:hAnsi="Calibri" w:cs="Calibri"/>
                <w:color w:val="000000"/>
              </w:rPr>
              <w:t xml:space="preserve"> unchanged.</w:t>
            </w:r>
          </w:p>
        </w:tc>
      </w:tr>
      <w:tr w:rsidR="00F23AAE" w14:paraId="598946A0" w14:textId="77777777" w:rsidTr="00AA6608">
        <w:tc>
          <w:tcPr>
            <w:tcW w:w="360" w:type="dxa"/>
            <w:tcBorders>
              <w:top w:val="nil"/>
              <w:left w:val="nil"/>
              <w:bottom w:val="nil"/>
              <w:right w:val="nil"/>
            </w:tcBorders>
          </w:tcPr>
          <w:p w14:paraId="7D53278A"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7A20DB48"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reflects</w:t>
            </w:r>
            <w:proofErr w:type="gramEnd"/>
            <w:r>
              <w:rPr>
                <w:rFonts w:ascii="Calibri" w:hAnsi="Calibri" w:cs="Calibri"/>
                <w:color w:val="000000"/>
              </w:rPr>
              <w:t xml:space="preserve"> the presence of new suppliers.</w:t>
            </w:r>
          </w:p>
        </w:tc>
      </w:tr>
    </w:tbl>
    <w:p w14:paraId="02675081" w14:textId="77777777" w:rsidR="00F23AAE" w:rsidRDefault="00F23AAE"/>
    <w:p w14:paraId="50881950" w14:textId="77777777" w:rsidR="00F23AAE" w:rsidRDefault="00F23AAE" w:rsidP="00F23AAE">
      <w:pPr>
        <w:keepLines/>
        <w:tabs>
          <w:tab w:val="right" w:pos="-180"/>
          <w:tab w:val="left" w:pos="0"/>
        </w:tabs>
        <w:suppressAutoHyphens/>
        <w:autoSpaceDE w:val="0"/>
        <w:autoSpaceDN w:val="0"/>
        <w:adjustRightInd w:val="0"/>
        <w:ind w:hanging="630"/>
        <w:rPr>
          <w:rFonts w:ascii="Calibri" w:hAnsi="Calibri" w:cs="Calibri"/>
          <w:color w:val="000000"/>
        </w:rPr>
      </w:pPr>
      <w:r>
        <w:rPr>
          <w:rFonts w:ascii="Calibri" w:hAnsi="Calibri" w:cs="Calibri"/>
          <w:color w:val="000000"/>
        </w:rPr>
        <w:tab/>
      </w:r>
      <w:r w:rsidRPr="000F75D4">
        <w:rPr>
          <w:rFonts w:ascii="Calibri" w:hAnsi="Calibri" w:cs="Calibri"/>
          <w:i/>
          <w:color w:val="000000"/>
        </w:rPr>
        <w:t>E17</w:t>
      </w:r>
      <w:r>
        <w:rPr>
          <w:rFonts w:ascii="Calibri" w:hAnsi="Calibri" w:cs="Calibri"/>
          <w:color w:val="000000"/>
        </w:rPr>
        <w:tab/>
        <w:t xml:space="preserve">    9.</w:t>
      </w:r>
      <w:r>
        <w:rPr>
          <w:rFonts w:ascii="Calibri" w:hAnsi="Calibri" w:cs="Calibri"/>
          <w:color w:val="000000"/>
        </w:rPr>
        <w:tab/>
        <w:t xml:space="preserve">  Which of the following affects the demand of a product?</w:t>
      </w:r>
    </w:p>
    <w:tbl>
      <w:tblPr>
        <w:tblW w:w="0" w:type="auto"/>
        <w:tblCellMar>
          <w:left w:w="45" w:type="dxa"/>
          <w:right w:w="45" w:type="dxa"/>
        </w:tblCellMar>
        <w:tblLook w:val="0000" w:firstRow="0" w:lastRow="0" w:firstColumn="0" w:lastColumn="0" w:noHBand="0" w:noVBand="0"/>
      </w:tblPr>
      <w:tblGrid>
        <w:gridCol w:w="359"/>
        <w:gridCol w:w="9667"/>
      </w:tblGrid>
      <w:tr w:rsidR="00F23AAE" w14:paraId="0DE1383C" w14:textId="77777777" w:rsidTr="00AA6608">
        <w:tc>
          <w:tcPr>
            <w:tcW w:w="360" w:type="dxa"/>
            <w:tcBorders>
              <w:top w:val="nil"/>
              <w:left w:val="nil"/>
              <w:bottom w:val="nil"/>
              <w:right w:val="nil"/>
            </w:tcBorders>
          </w:tcPr>
          <w:p w14:paraId="103FF19A"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A</w:t>
            </w:r>
          </w:p>
        </w:tc>
        <w:tc>
          <w:tcPr>
            <w:tcW w:w="9765" w:type="dxa"/>
            <w:tcBorders>
              <w:top w:val="nil"/>
              <w:left w:val="nil"/>
              <w:bottom w:val="nil"/>
              <w:right w:val="nil"/>
            </w:tcBorders>
          </w:tcPr>
          <w:p w14:paraId="00245BC5"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number</w:t>
            </w:r>
            <w:proofErr w:type="gramEnd"/>
            <w:r>
              <w:rPr>
                <w:rFonts w:ascii="Calibri" w:hAnsi="Calibri" w:cs="Calibri"/>
                <w:color w:val="000000"/>
              </w:rPr>
              <w:t xml:space="preserve"> of firms in an industry</w:t>
            </w:r>
          </w:p>
        </w:tc>
      </w:tr>
      <w:tr w:rsidR="00F23AAE" w14:paraId="4B2E503C" w14:textId="77777777" w:rsidTr="00AA6608">
        <w:tc>
          <w:tcPr>
            <w:tcW w:w="360" w:type="dxa"/>
            <w:tcBorders>
              <w:top w:val="nil"/>
              <w:left w:val="nil"/>
              <w:bottom w:val="nil"/>
              <w:right w:val="nil"/>
            </w:tcBorders>
          </w:tcPr>
          <w:p w14:paraId="14371AF6"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B</w:t>
            </w:r>
          </w:p>
        </w:tc>
        <w:tc>
          <w:tcPr>
            <w:tcW w:w="9765" w:type="dxa"/>
            <w:tcBorders>
              <w:top w:val="nil"/>
              <w:left w:val="nil"/>
              <w:bottom w:val="nil"/>
              <w:right w:val="nil"/>
            </w:tcBorders>
          </w:tcPr>
          <w:p w14:paraId="211203F3"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increase</w:t>
            </w:r>
            <w:proofErr w:type="gramEnd"/>
            <w:r>
              <w:rPr>
                <w:rFonts w:ascii="Calibri" w:hAnsi="Calibri" w:cs="Calibri"/>
                <w:color w:val="000000"/>
              </w:rPr>
              <w:t xml:space="preserve"> in population of an area</w:t>
            </w:r>
          </w:p>
        </w:tc>
      </w:tr>
      <w:tr w:rsidR="00F23AAE" w14:paraId="23838C35" w14:textId="77777777" w:rsidTr="00AA6608">
        <w:tc>
          <w:tcPr>
            <w:tcW w:w="360" w:type="dxa"/>
            <w:tcBorders>
              <w:top w:val="nil"/>
              <w:left w:val="nil"/>
              <w:bottom w:val="nil"/>
              <w:right w:val="nil"/>
            </w:tcBorders>
          </w:tcPr>
          <w:p w14:paraId="4AC8DA60"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C</w:t>
            </w:r>
          </w:p>
        </w:tc>
        <w:tc>
          <w:tcPr>
            <w:tcW w:w="9765" w:type="dxa"/>
            <w:tcBorders>
              <w:top w:val="nil"/>
              <w:left w:val="nil"/>
              <w:bottom w:val="nil"/>
              <w:right w:val="nil"/>
            </w:tcBorders>
          </w:tcPr>
          <w:p w14:paraId="166E60C8" w14:textId="77777777" w:rsidR="00F23AAE" w:rsidRDefault="00F23AAE" w:rsidP="00AA6608">
            <w:pPr>
              <w:keepLines/>
              <w:suppressAutoHyphens/>
              <w:autoSpaceDE w:val="0"/>
              <w:autoSpaceDN w:val="0"/>
              <w:adjustRightInd w:val="0"/>
              <w:rPr>
                <w:rFonts w:ascii="Calibri" w:hAnsi="Calibri" w:cs="Calibri"/>
                <w:color w:val="000000"/>
              </w:rPr>
            </w:pPr>
            <w:proofErr w:type="gramStart"/>
            <w:r>
              <w:rPr>
                <w:rFonts w:ascii="Calibri" w:hAnsi="Calibri" w:cs="Calibri"/>
                <w:color w:val="000000"/>
              </w:rPr>
              <w:t>increase</w:t>
            </w:r>
            <w:proofErr w:type="gramEnd"/>
            <w:r>
              <w:rPr>
                <w:rFonts w:ascii="Calibri" w:hAnsi="Calibri" w:cs="Calibri"/>
                <w:color w:val="000000"/>
              </w:rPr>
              <w:t xml:space="preserve"> in tariffs on the product</w:t>
            </w:r>
          </w:p>
        </w:tc>
      </w:tr>
      <w:tr w:rsidR="00F23AAE" w14:paraId="688BD877" w14:textId="77777777" w:rsidTr="00AA6608">
        <w:tc>
          <w:tcPr>
            <w:tcW w:w="360" w:type="dxa"/>
            <w:tcBorders>
              <w:top w:val="nil"/>
              <w:left w:val="nil"/>
              <w:bottom w:val="nil"/>
              <w:right w:val="nil"/>
            </w:tcBorders>
          </w:tcPr>
          <w:p w14:paraId="08A6A5E6" w14:textId="77777777" w:rsidR="00F23AAE" w:rsidRDefault="00F23AAE" w:rsidP="00AA6608">
            <w:pPr>
              <w:keepLines/>
              <w:suppressAutoHyphens/>
              <w:autoSpaceDE w:val="0"/>
              <w:autoSpaceDN w:val="0"/>
              <w:adjustRightInd w:val="0"/>
              <w:rPr>
                <w:rFonts w:ascii="Tahoma" w:hAnsi="Tahoma" w:cs="Tahoma"/>
                <w:color w:val="000000"/>
                <w:sz w:val="20"/>
                <w:szCs w:val="20"/>
              </w:rPr>
            </w:pPr>
            <w:r>
              <w:rPr>
                <w:rFonts w:ascii="Calibri" w:hAnsi="Calibri" w:cs="Calibri"/>
                <w:color w:val="000000"/>
              </w:rPr>
              <w:t>D</w:t>
            </w:r>
          </w:p>
        </w:tc>
        <w:tc>
          <w:tcPr>
            <w:tcW w:w="9765" w:type="dxa"/>
            <w:tcBorders>
              <w:top w:val="nil"/>
              <w:left w:val="nil"/>
              <w:bottom w:val="nil"/>
              <w:right w:val="nil"/>
            </w:tcBorders>
          </w:tcPr>
          <w:p w14:paraId="7C371775" w14:textId="77777777" w:rsidR="00F23AAE" w:rsidRDefault="00F23AAE" w:rsidP="00AA6608">
            <w:pPr>
              <w:keepLines/>
              <w:suppressAutoHyphens/>
              <w:autoSpaceDE w:val="0"/>
              <w:autoSpaceDN w:val="0"/>
              <w:adjustRightInd w:val="0"/>
              <w:rPr>
                <w:rFonts w:ascii="Tahoma" w:hAnsi="Tahoma" w:cs="Tahoma"/>
                <w:color w:val="000000"/>
                <w:sz w:val="20"/>
                <w:szCs w:val="20"/>
              </w:rPr>
            </w:pPr>
            <w:proofErr w:type="gramStart"/>
            <w:r>
              <w:rPr>
                <w:rFonts w:ascii="Calibri" w:hAnsi="Calibri" w:cs="Calibri"/>
                <w:color w:val="000000"/>
              </w:rPr>
              <w:t>decrease</w:t>
            </w:r>
            <w:proofErr w:type="gramEnd"/>
            <w:r>
              <w:rPr>
                <w:rFonts w:ascii="Calibri" w:hAnsi="Calibri" w:cs="Calibri"/>
                <w:color w:val="000000"/>
              </w:rPr>
              <w:t xml:space="preserve"> in taxation on production</w:t>
            </w:r>
          </w:p>
        </w:tc>
      </w:tr>
    </w:tbl>
    <w:p w14:paraId="57FC3BE6" w14:textId="77777777" w:rsidR="00F23AAE" w:rsidRDefault="00F23AAE"/>
    <w:sectPr w:rsidR="00F23AAE" w:rsidSect="00BD13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AE"/>
    <w:rsid w:val="008458A0"/>
    <w:rsid w:val="009E6619"/>
    <w:rsid w:val="00B22EF2"/>
    <w:rsid w:val="00BD133B"/>
    <w:rsid w:val="00F2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26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A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A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1758</Characters>
  <Application>Microsoft Macintosh Word</Application>
  <DocSecurity>0</DocSecurity>
  <Lines>14</Lines>
  <Paragraphs>4</Paragraphs>
  <ScaleCrop>false</ScaleCrop>
  <Company>CMCSS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CMCSS CMCSS</cp:lastModifiedBy>
  <cp:revision>2</cp:revision>
  <cp:lastPrinted>2015-09-14T11:48:00Z</cp:lastPrinted>
  <dcterms:created xsi:type="dcterms:W3CDTF">2015-09-13T20:58:00Z</dcterms:created>
  <dcterms:modified xsi:type="dcterms:W3CDTF">2015-09-14T11:48:00Z</dcterms:modified>
</cp:coreProperties>
</file>